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УМЕТНИЧКА ГАЛЕРИЈА НАДЕЖДА ПЕТРОВИЋ ЧАЧАК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101113423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ЦАРА ДУШАНА 6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32000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ЧАЧАК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18.08.2023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326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УМЕТНИЧКА ГАЛЕРИЈА НАДЕЖДА ПЕТРОВИЋ ЧАЧАК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3/2023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Откуп експоната за збирке „Југословенско сликарство друге половине XX века“ и „Савремена уметност“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Ф26-0001032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92311000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Кора поморанџе, аутор дела Исидора Вулић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138.098,00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Исидора Вулић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2105998715117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Славке Ђурђевић 25/2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Јагодина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35000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138.098,00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200.000,00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0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Лабудово језеро, аутор дела Јелена Трпковић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187.300,01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Јелена Трпковић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2004952719036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Доситејева 25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187.300,01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250.000,00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5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6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Загрљаји, аутор дела Лена Миловановић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7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149.840,00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8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Лена Миловановић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2006996787813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Кабларска 19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Чачак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32000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149.840,00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200.000,00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4"/>
            <w:bookmarkEnd w:id="6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60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1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Аутобус, аутор дела Урош Звиздић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2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224.760,00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3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Урош Звиздић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2706989793451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Жеље Ђурића 22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Ужице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31000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224.760,00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300.000,00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59"/>
            <w:bookmarkEnd w:id="7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једини понуђач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7143"/>
        <w:gridCol w:w="8243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1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2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Откуп експоната за збирке „Југословенско сликарство друге половине XX века“ и „Савремена уметност“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3/2023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Преговарачки поступак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313, 01.08.2023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1.100.000,00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92311000-Уметничка дела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Откуп експоната за збирке „Југословенско сликарство друге половине XX века“ и „Савремена уметност“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Правни основ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Члан 61. став 1. тач. 1) подтач. (1)-само одређени привредни субјект може да испоручи добра, пружи услуге или изведе радове - циљ набавке је стварање или куповина јединственог уметничког дела или уметничког извођења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правног основа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Уметничка галерија „Надежда Петровић“ је поднела пријаву на Конкурс за финансирање или суфинансирање уметничких дела из области визуелних уметности у 2023. години по расписаном јавном конкурсу Министарства културе и информисања од 6. фебруара 2023. године ради прикупљања предлога за финансирање или суфинансирање уметничких дела из области визуелних уметности у 2023. години. </w:t>
                    <w:br/>
                    <w:t>Министарство културе донело је Решење о додели средстава за финансирање уметничких дела из области визуелне уметности у 2023. години Број: 401-01-311/2023-03 од 25.05.2023. године.године којим суфинансира пројекат Уметничке галерије „Надежда Петровић“ под називом Откуп експоната за збирке „Југословенско сликарство друге половине XX века“ и „Савремена уметност“ у износу од 1.100.000,00 динара. На основу наведеног Решења закључен је Уговор између Уметничке галерије „Надежда Петровић“ и Министарства културе и информисања РС број 451-04-4604/2023-03 од 14.06.2023. године</w:t>
                    <w:br/>
                    <w:t>У складу са наведеним покреће се преговарачки поступак без објављивања јавног позива за откуп уметничких дела који је обликован у 5 (пет) партија и то да ће се преговарати са ауторима односно власницима уметничких дела:</w:t>
                    <w:br/>
                    <w:t xml:space="preserve">Партија 1: Кора поморанџе, аутор дела  Исидора Вулић </w:t>
                    <w:br/>
                    <w:t>Партија 2: Лабудово језеро, аутор дела Јелена Трпковић</w:t>
                    <w:br/>
                    <w:t>Партија 3: Загрљаји, аутор дела Лена Миловановић</w:t>
                    <w:br/>
                    <w:t>Партија 4: Спирит, аутор дела Никита Живановић</w:t>
                    <w:br/>
                    <w:t xml:space="preserve">Партија 5: Аутобус, аутор дела  Урош Звиздић </w:t>
                    <w:br/>
                    <w:br/>
                    <w:t>Правни основ: Члан 61. став 1. тач. 1) подтач. (1)</w:t>
                    <w:br/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Ф26-0001032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Обавештење о спровођењу преговарачког поступка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17.08.2023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Радисавчевић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Љиљана Никитовић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Нада Весић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0"/>
        </w:trPr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FFFFFF"/>
                      <w:sz w:val="28"/>
                      <w:szCs w:val="20"/>
                    </w:rPr>
                    <w:t>Фаза поступка: Почетне понуде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Загрљаји, аутор дела Лена Миловановић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149.840,00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Кора поморанџе, аутор дела Исидора Вулић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138.098,00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Лабудово језеро, аутор дела Јелена Трпковић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187.300,01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Аутобус, аутор дела Урош Звиздић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224.760,00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1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2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14.08.2023 12:51:40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17.08.2023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143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 xml:space="preserve">Никита Живановић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Исидора Вулић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Јелена Трпковић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Лена Миловановић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Урош Звиздић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Кора поморанџе, аутор дела Исидора Вулић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Лабудово језеро, аутор дела Јелена Трпковић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Загрљаји, аутор дела Лена Миловановић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5 - Аутобус, аутор дела Урош Звиздић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17.08.2023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17.08.2023 12:01:26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Кора поморанџе, аутор дела Исидора Вулић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Исидора Вулић, Славке Ђурђевић 25/2, 35000, Јагодина,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16.8.2023. 14:58:46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Лабудово језеро, аутор дела Јелена Трпковић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Јелена Трпковић, Доситејева 25,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16.8.2023. 13:56:06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Загрљаји, аутор дела Лена Миловановић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Лена Миловановић, Кабларска 19, 32000, Чачак,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16.8.2023. 12:34:35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Аутобус, аутор дела Урош Звиздић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Урош Звиздић, Жеље Ђурића 22, 31000, Ужице,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15.8.2023. 12:53:58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Кора поморанџе, аутор дела Исидора Вулић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Исидора Вулић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138098.00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закључења уговора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Лабудово језеро, аутор дела Јелена Трпковић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Јелена Трпковић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187300.01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закључивања уговора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Загрљаји, аутор дела Лена Миловановић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Лена Миловановић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149840.00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закључења уговора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  <w:br/>
                                <w:t>Назив партије: Аутобус, аутор дела Урош Звиздић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Урош Звиздић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224760.00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Кора поморанџе, аутор дела Исидора Вулић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Исидора Вулић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138098.00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закључења уговора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Лабудово језеро, аутор дела Јелена Трпковић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Јелена Трпковић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187300.01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закључивања уговора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Загрљаји, аутор дела Лена Миловановић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Лена Миловановић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149840.00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закључења уговора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  <w:br/>
                                <w:t>Назив партије: Аутобус, аутор дела Урош Звиздић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Урош Звиздић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224760.00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Кора поморанџе, аутор дела Исидора Вулић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Исидора Вулић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138.098,00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Лабудово језеро, аутор дела Јелена Трпковић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Јелена Трпковић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187.300,01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Загрљаји, аутор дела Лена Миловановић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Лена Миловановић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149.840,00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Аутобус, аутор дела Урош Звиздић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Урош Звиздић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224.760,00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Кора поморанџе, аутор дела Исидора Вулић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Исидора Вулић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138.098,00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Лабудово језеро, аутор дела Јелена Трпковић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Јелена Трпковић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187.300,01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Загрљаји, аутор дела Лена Миловановић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Лена Миловановић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149.840,00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Аутобус, аутор дела Урош Звиздић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Урош Звиздић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224.760,00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64AE4365">
      <w:pPr>
        <w:rPr>
          <w:rFonts w:ascii="Calibri" w:eastAsia="Calibri" w:hAnsi="Calibri" w:cs="Calibri"/>
          <w:w w:val="100"/>
        </w:rPr>
      </w:pPr>
      <w:bookmarkStart w:id="78" w:name="_Hlk32839505_0"/>
      <w:bookmarkStart w:id="79" w:name="2_0"/>
      <w:bookmarkEnd w:id="79"/>
      <w:r>
        <w:rPr>
          <w:rFonts w:ascii="Calibri" w:eastAsia="Calibri" w:hAnsi="Calibri" w:cs="Calibri"/>
          <w:w w:val="100"/>
        </w:rPr>
        <w:t>Откуп уметничких дела од стране аутора дела и власника дела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25E732AE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78"/>
      <w:bookmarkStart w:id="80" w:name="1_0"/>
      <w:bookmarkEnd w:id="8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